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7E" w:rsidRPr="0002617E" w:rsidRDefault="0002617E" w:rsidP="0002617E">
      <w:pPr>
        <w:ind w:left="360"/>
        <w:rPr>
          <w:b/>
        </w:rPr>
      </w:pPr>
      <w:r w:rsidRPr="0002617E">
        <w:rPr>
          <w:b/>
        </w:rPr>
        <w:t>Generic Risk Assessment</w:t>
      </w:r>
      <w:r w:rsidRPr="0002617E">
        <w:rPr>
          <w:b/>
        </w:rPr>
        <w:t xml:space="preserve"> for undertaking Riverfly Kick Sampling</w:t>
      </w:r>
      <w:bookmarkStart w:id="0" w:name="_GoBack"/>
      <w:bookmarkEnd w:id="0"/>
    </w:p>
    <w:p w:rsidR="002B0B3C" w:rsidRDefault="0002617E" w:rsidP="0002617E">
      <w:pPr>
        <w:ind w:left="360"/>
      </w:pPr>
      <w:r>
        <w:t>For further information on The Riverfly Partnership visit www.riverflies.org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526"/>
        <w:gridCol w:w="4532"/>
      </w:tblGrid>
      <w:tr w:rsidR="0002617E" w:rsidTr="0002617E">
        <w:tc>
          <w:tcPr>
            <w:tcW w:w="4530" w:type="dxa"/>
          </w:tcPr>
          <w:p w:rsidR="0002617E" w:rsidRPr="00DE491D" w:rsidRDefault="0002617E" w:rsidP="0002617E">
            <w:r w:rsidRPr="00DE491D">
              <w:t>Hazzard</w:t>
            </w:r>
          </w:p>
        </w:tc>
        <w:tc>
          <w:tcPr>
            <w:tcW w:w="4526" w:type="dxa"/>
          </w:tcPr>
          <w:p w:rsidR="0002617E" w:rsidRPr="00DE491D" w:rsidRDefault="0002617E" w:rsidP="0002617E">
            <w:r w:rsidRPr="00DE491D">
              <w:t>Risk</w:t>
            </w:r>
          </w:p>
        </w:tc>
        <w:tc>
          <w:tcPr>
            <w:tcW w:w="4532" w:type="dxa"/>
          </w:tcPr>
          <w:p w:rsidR="0002617E" w:rsidRDefault="0002617E" w:rsidP="0002617E">
            <w:r w:rsidRPr="00DE491D">
              <w:t>Control Measures</w:t>
            </w:r>
          </w:p>
        </w:tc>
      </w:tr>
      <w:tr w:rsidR="0070058C" w:rsidTr="0002617E">
        <w:tc>
          <w:tcPr>
            <w:tcW w:w="4530" w:type="dxa"/>
          </w:tcPr>
          <w:p w:rsidR="00065552" w:rsidRDefault="00065552" w:rsidP="002B0B3C">
            <w:r>
              <w:t>Person</w:t>
            </w:r>
          </w:p>
          <w:p w:rsidR="00065552" w:rsidRDefault="00065552" w:rsidP="002B0B3C"/>
          <w:p w:rsidR="00065552" w:rsidRDefault="00065552" w:rsidP="002B0B3C"/>
          <w:p w:rsidR="00065552" w:rsidRDefault="00065552" w:rsidP="002B0B3C"/>
          <w:p w:rsidR="00065552" w:rsidRDefault="00065552" w:rsidP="002B0B3C"/>
        </w:tc>
        <w:tc>
          <w:tcPr>
            <w:tcW w:w="4526" w:type="dxa"/>
          </w:tcPr>
          <w:p w:rsidR="00065552" w:rsidRDefault="00065552" w:rsidP="0070058C">
            <w:r>
              <w:t>Lack of individual capability</w:t>
            </w:r>
          </w:p>
          <w:p w:rsidR="00065552" w:rsidRDefault="00065552" w:rsidP="0070058C">
            <w:r>
              <w:t>Poor fitness</w:t>
            </w:r>
          </w:p>
          <w:p w:rsidR="00065552" w:rsidRDefault="00065552" w:rsidP="0070058C">
            <w:r>
              <w:t>Pre-existing injuries</w:t>
            </w:r>
          </w:p>
          <w:p w:rsidR="00065552" w:rsidRDefault="00065552" w:rsidP="00065552">
            <w:pPr>
              <w:ind w:left="360"/>
            </w:pPr>
          </w:p>
          <w:p w:rsidR="00065552" w:rsidRDefault="00065552" w:rsidP="00065552">
            <w:pPr>
              <w:ind w:left="360"/>
            </w:pPr>
          </w:p>
          <w:p w:rsidR="00065552" w:rsidRDefault="00065552" w:rsidP="00065552">
            <w:pPr>
              <w:ind w:left="360"/>
            </w:pPr>
          </w:p>
        </w:tc>
        <w:tc>
          <w:tcPr>
            <w:tcW w:w="4532" w:type="dxa"/>
          </w:tcPr>
          <w:p w:rsidR="00065552" w:rsidRDefault="00065552" w:rsidP="00065552">
            <w:r>
              <w:t>High degree of personal responsibility</w:t>
            </w:r>
          </w:p>
          <w:p w:rsidR="00065552" w:rsidRDefault="00065552" w:rsidP="00065552">
            <w:proofErr w:type="spellStart"/>
            <w:r>
              <w:t>Preexisting</w:t>
            </w:r>
            <w:proofErr w:type="spellEnd"/>
            <w:r>
              <w:t xml:space="preserve"> injuries can be exacerbated by the</w:t>
            </w:r>
          </w:p>
          <w:p w:rsidR="00065552" w:rsidRDefault="00065552" w:rsidP="00065552">
            <w:r>
              <w:t>activity. Effects can be felt post activity. It is</w:t>
            </w:r>
          </w:p>
          <w:p w:rsidR="00065552" w:rsidRDefault="00065552" w:rsidP="00065552">
            <w:r>
              <w:t>important to seek quick advice / treatment</w:t>
            </w:r>
            <w:r>
              <w:t xml:space="preserve"> d</w:t>
            </w:r>
            <w:r>
              <w:t>e</w:t>
            </w:r>
            <w:r>
              <w:t xml:space="preserve">lay </w:t>
            </w:r>
            <w:r>
              <w:t>can significantly hinder recovery</w:t>
            </w:r>
          </w:p>
        </w:tc>
      </w:tr>
      <w:tr w:rsidR="0002617E" w:rsidTr="0002617E">
        <w:tc>
          <w:tcPr>
            <w:tcW w:w="4530" w:type="dxa"/>
          </w:tcPr>
          <w:p w:rsidR="00065552" w:rsidRDefault="00065552" w:rsidP="00065552">
            <w:r w:rsidRPr="00065552">
              <w:t>MUSCUIAR SKELETAL DISORDE</w:t>
            </w:r>
          </w:p>
          <w:p w:rsidR="00065552" w:rsidRDefault="00065552" w:rsidP="00065552"/>
        </w:tc>
        <w:tc>
          <w:tcPr>
            <w:tcW w:w="4526" w:type="dxa"/>
          </w:tcPr>
          <w:p w:rsidR="00065552" w:rsidRDefault="00065552" w:rsidP="0070058C">
            <w:r>
              <w:t>Repetitive kick sampling</w:t>
            </w:r>
          </w:p>
          <w:p w:rsidR="00065552" w:rsidRDefault="00065552" w:rsidP="0070058C">
            <w:r>
              <w:t>Manual handling/ lifting</w:t>
            </w:r>
          </w:p>
          <w:p w:rsidR="00065552" w:rsidRDefault="00065552" w:rsidP="0002617E">
            <w:r>
              <w:t>Posture</w:t>
            </w:r>
          </w:p>
        </w:tc>
        <w:tc>
          <w:tcPr>
            <w:tcW w:w="4532" w:type="dxa"/>
          </w:tcPr>
          <w:p w:rsidR="00065552" w:rsidRDefault="00065552" w:rsidP="00065552">
            <w:r>
              <w:t>Awareness of posture, correct lifting techniques</w:t>
            </w:r>
          </w:p>
          <w:p w:rsidR="00065552" w:rsidRDefault="00065552" w:rsidP="00065552">
            <w:r>
              <w:t xml:space="preserve">and back care </w:t>
            </w:r>
          </w:p>
          <w:p w:rsidR="00065552" w:rsidRDefault="00065552" w:rsidP="00065552"/>
        </w:tc>
      </w:tr>
      <w:tr w:rsidR="0002617E" w:rsidTr="0002617E">
        <w:tc>
          <w:tcPr>
            <w:tcW w:w="4530" w:type="dxa"/>
          </w:tcPr>
          <w:p w:rsidR="00065552" w:rsidRDefault="00065552" w:rsidP="00065552"/>
          <w:p w:rsidR="00065552" w:rsidRDefault="00065552" w:rsidP="00065552">
            <w:r w:rsidRPr="00065552">
              <w:t>BITES/ STINGS / IRRITAN</w:t>
            </w:r>
            <w:r>
              <w:t>S</w:t>
            </w:r>
          </w:p>
          <w:p w:rsidR="00065552" w:rsidRDefault="00065552" w:rsidP="00065552"/>
        </w:tc>
        <w:tc>
          <w:tcPr>
            <w:tcW w:w="4526" w:type="dxa"/>
          </w:tcPr>
          <w:p w:rsidR="00065552" w:rsidRDefault="00065552" w:rsidP="0070058C">
            <w:r>
              <w:t xml:space="preserve">Bites </w:t>
            </w:r>
            <w:proofErr w:type="gramStart"/>
            <w:r>
              <w:t>/.stings</w:t>
            </w:r>
            <w:proofErr w:type="gramEnd"/>
            <w:r>
              <w:t>/ irritants from nature</w:t>
            </w:r>
          </w:p>
          <w:p w:rsidR="00065552" w:rsidRDefault="00065552" w:rsidP="00065552">
            <w:pPr>
              <w:ind w:left="360"/>
            </w:pPr>
          </w:p>
        </w:tc>
        <w:tc>
          <w:tcPr>
            <w:tcW w:w="4532" w:type="dxa"/>
          </w:tcPr>
          <w:p w:rsidR="00065552" w:rsidRDefault="00065552" w:rsidP="00065552">
            <w:r>
              <w:t>Awareness</w:t>
            </w:r>
          </w:p>
          <w:p w:rsidR="00065552" w:rsidRDefault="00065552" w:rsidP="00065552"/>
        </w:tc>
      </w:tr>
      <w:tr w:rsidR="0002617E" w:rsidTr="0002617E">
        <w:tc>
          <w:tcPr>
            <w:tcW w:w="4530" w:type="dxa"/>
          </w:tcPr>
          <w:p w:rsidR="00065552" w:rsidRDefault="00065552" w:rsidP="00065552">
            <w:r w:rsidRPr="00065552">
              <w:t>SKIN IRRITATION</w:t>
            </w:r>
          </w:p>
          <w:p w:rsidR="00065552" w:rsidRDefault="00065552" w:rsidP="002B0B3C"/>
        </w:tc>
        <w:tc>
          <w:tcPr>
            <w:tcW w:w="4526" w:type="dxa"/>
          </w:tcPr>
          <w:p w:rsidR="00065552" w:rsidRDefault="00065552" w:rsidP="0070058C">
            <w:r>
              <w:t xml:space="preserve">Spills of alcohol/ ethanol </w:t>
            </w:r>
            <w:proofErr w:type="gramStart"/>
            <w:r>
              <w:t>In</w:t>
            </w:r>
            <w:proofErr w:type="gramEnd"/>
            <w:r>
              <w:t xml:space="preserve"> preserving specimens</w:t>
            </w:r>
          </w:p>
          <w:p w:rsidR="00065552" w:rsidRDefault="00065552" w:rsidP="00065552">
            <w:pPr>
              <w:ind w:left="360"/>
            </w:pPr>
          </w:p>
        </w:tc>
        <w:tc>
          <w:tcPr>
            <w:tcW w:w="4532" w:type="dxa"/>
          </w:tcPr>
          <w:p w:rsidR="00065552" w:rsidRDefault="00065552" w:rsidP="00065552">
            <w:r>
              <w:t>Wear gloves at all times when handling</w:t>
            </w:r>
            <w:r w:rsidR="0002617E">
              <w:t xml:space="preserve"> t</w:t>
            </w:r>
            <w:r>
              <w:t>hese</w:t>
            </w:r>
          </w:p>
          <w:p w:rsidR="00065552" w:rsidRDefault="00065552" w:rsidP="00065552">
            <w:r>
              <w:t>fluids Adhere to COSHH regulations</w:t>
            </w:r>
          </w:p>
          <w:p w:rsidR="00065552" w:rsidRDefault="00065552" w:rsidP="00065552">
            <w:r>
              <w:t>Container for sharps</w:t>
            </w:r>
          </w:p>
          <w:p w:rsidR="00065552" w:rsidRDefault="00065552" w:rsidP="00065552"/>
        </w:tc>
      </w:tr>
      <w:tr w:rsidR="0002617E" w:rsidTr="0002617E">
        <w:tc>
          <w:tcPr>
            <w:tcW w:w="4530" w:type="dxa"/>
          </w:tcPr>
          <w:p w:rsidR="00065552" w:rsidRDefault="00065552" w:rsidP="002B0B3C">
            <w:r w:rsidRPr="00065552">
              <w:t>EXROSURE TO DISEASE &amp; INEECTION</w:t>
            </w:r>
          </w:p>
          <w:p w:rsidR="00065552" w:rsidRDefault="00065552" w:rsidP="00065552">
            <w:r>
              <w:t>infections</w:t>
            </w:r>
            <w:r>
              <w:t xml:space="preserve"> </w:t>
            </w:r>
          </w:p>
          <w:p w:rsidR="00065552" w:rsidRDefault="00065552" w:rsidP="00065552">
            <w:r>
              <w:t xml:space="preserve">Leptospirosis (Weil's disease) Lyme disease </w:t>
            </w:r>
          </w:p>
          <w:p w:rsidR="00065552" w:rsidRDefault="00065552" w:rsidP="00065552">
            <w:r>
              <w:t xml:space="preserve">Hepatitis A or B </w:t>
            </w:r>
          </w:p>
          <w:p w:rsidR="00065552" w:rsidRDefault="00065552" w:rsidP="00065552">
            <w:r>
              <w:t>Needles</w:t>
            </w:r>
            <w:r>
              <w:t xml:space="preserve"> </w:t>
            </w:r>
            <w:proofErr w:type="spellStart"/>
            <w:r>
              <w:t>tlck</w:t>
            </w:r>
            <w:proofErr w:type="spellEnd"/>
            <w:r>
              <w:t xml:space="preserve"> injuries </w:t>
            </w:r>
          </w:p>
          <w:p w:rsidR="00065552" w:rsidRDefault="00065552" w:rsidP="00065552">
            <w:r>
              <w:t>Blue - green algae</w:t>
            </w:r>
          </w:p>
        </w:tc>
        <w:tc>
          <w:tcPr>
            <w:tcW w:w="4526" w:type="dxa"/>
          </w:tcPr>
          <w:p w:rsidR="00065552" w:rsidRDefault="00065552" w:rsidP="0070058C">
            <w:r w:rsidRPr="00065552">
              <w:t>Via open wounds</w:t>
            </w:r>
          </w:p>
          <w:p w:rsidR="00065552" w:rsidRDefault="00065552" w:rsidP="0070058C">
            <w:r w:rsidRPr="00065552">
              <w:t>Contact with water,</w:t>
            </w:r>
            <w:r>
              <w:t xml:space="preserve"> </w:t>
            </w:r>
            <w:r w:rsidRPr="00065552">
              <w:t>contaminated with urine from Infected rats. Infection can enter the body through cuts and scratches or lining of the mouth, throat or via the eyes</w:t>
            </w:r>
          </w:p>
          <w:p w:rsidR="0070058C" w:rsidRDefault="0070058C" w:rsidP="0070058C"/>
          <w:p w:rsidR="00065552" w:rsidRDefault="0002617E" w:rsidP="0070058C">
            <w:r w:rsidRPr="00065552">
              <w:t>B</w:t>
            </w:r>
            <w:r>
              <w:t>i</w:t>
            </w:r>
            <w:r w:rsidRPr="00065552">
              <w:t>te</w:t>
            </w:r>
            <w:r w:rsidR="00065552" w:rsidRPr="00065552">
              <w:t>/s</w:t>
            </w:r>
          </w:p>
        </w:tc>
        <w:tc>
          <w:tcPr>
            <w:tcW w:w="4532" w:type="dxa"/>
          </w:tcPr>
          <w:p w:rsidR="00065552" w:rsidRDefault="00065552" w:rsidP="002B0B3C">
            <w:r>
              <w:t>Wear protective clothing and gloves/ long armed glove</w:t>
            </w:r>
          </w:p>
          <w:p w:rsidR="00065552" w:rsidRDefault="00065552" w:rsidP="002B0B3C">
            <w:r w:rsidRPr="00065552">
              <w:t>over all cuts and broken skin with waterproof plasters</w:t>
            </w:r>
          </w:p>
          <w:p w:rsidR="00065552" w:rsidRDefault="00065552" w:rsidP="00065552">
            <w:r>
              <w:t>Wash hands before and after contact with water and prior to eating, drinking, smoking</w:t>
            </w:r>
          </w:p>
          <w:p w:rsidR="00065552" w:rsidRDefault="00065552" w:rsidP="00065552">
            <w:r>
              <w:t>Examine for bites and ticks</w:t>
            </w:r>
          </w:p>
          <w:p w:rsidR="00065552" w:rsidRDefault="00065552" w:rsidP="00065552">
            <w:r>
              <w:t>Carry associated cards and follow up any symptoms with a medical practitioner</w:t>
            </w:r>
          </w:p>
        </w:tc>
      </w:tr>
      <w:tr w:rsidR="0002617E" w:rsidTr="0002617E">
        <w:tc>
          <w:tcPr>
            <w:tcW w:w="4530" w:type="dxa"/>
          </w:tcPr>
          <w:p w:rsidR="00065552" w:rsidRDefault="0070058C" w:rsidP="002B0B3C">
            <w:r w:rsidRPr="0070058C">
              <w:t>SUPS, TRIPS AND</w:t>
            </w:r>
            <w:r>
              <w:t xml:space="preserve"> FALLS</w:t>
            </w:r>
          </w:p>
        </w:tc>
        <w:tc>
          <w:tcPr>
            <w:tcW w:w="4526" w:type="dxa"/>
          </w:tcPr>
          <w:p w:rsidR="0070058C" w:rsidRDefault="0070058C" w:rsidP="0070058C">
            <w:r w:rsidRPr="0070058C">
              <w:t>General access and access and-egress.to and from watercourse</w:t>
            </w:r>
          </w:p>
          <w:p w:rsidR="0070058C" w:rsidRDefault="0070058C" w:rsidP="0070058C"/>
        </w:tc>
        <w:tc>
          <w:tcPr>
            <w:tcW w:w="4532" w:type="dxa"/>
          </w:tcPr>
          <w:p w:rsidR="00065552" w:rsidRDefault="0070058C" w:rsidP="002B0B3C">
            <w:r w:rsidRPr="0070058C">
              <w:t>Awareness</w:t>
            </w:r>
          </w:p>
        </w:tc>
      </w:tr>
      <w:tr w:rsidR="0002617E" w:rsidTr="0002617E">
        <w:tc>
          <w:tcPr>
            <w:tcW w:w="4530" w:type="dxa"/>
          </w:tcPr>
          <w:p w:rsidR="0002617E" w:rsidRDefault="0002617E" w:rsidP="002B0B3C">
            <w:r>
              <w:lastRenderedPageBreak/>
              <w:t>Hazzard</w:t>
            </w:r>
          </w:p>
        </w:tc>
        <w:tc>
          <w:tcPr>
            <w:tcW w:w="4526" w:type="dxa"/>
          </w:tcPr>
          <w:p w:rsidR="0002617E" w:rsidRDefault="0002617E" w:rsidP="0070058C">
            <w:r>
              <w:t>Risk</w:t>
            </w:r>
          </w:p>
        </w:tc>
        <w:tc>
          <w:tcPr>
            <w:tcW w:w="4532" w:type="dxa"/>
          </w:tcPr>
          <w:p w:rsidR="0002617E" w:rsidRDefault="0002617E" w:rsidP="002B0B3C">
            <w:r>
              <w:t>Control Measures</w:t>
            </w:r>
          </w:p>
        </w:tc>
      </w:tr>
      <w:tr w:rsidR="0002617E" w:rsidTr="0002617E">
        <w:tc>
          <w:tcPr>
            <w:tcW w:w="4530" w:type="dxa"/>
          </w:tcPr>
          <w:p w:rsidR="00065552" w:rsidRDefault="0070058C" w:rsidP="002B0B3C">
            <w:r>
              <w:t>WEATHER</w:t>
            </w:r>
          </w:p>
        </w:tc>
        <w:tc>
          <w:tcPr>
            <w:tcW w:w="4526" w:type="dxa"/>
          </w:tcPr>
          <w:p w:rsidR="00065552" w:rsidRDefault="0070058C" w:rsidP="0070058C">
            <w:r>
              <w:t>Heat, Sun, Wet, Cold</w:t>
            </w:r>
          </w:p>
        </w:tc>
        <w:tc>
          <w:tcPr>
            <w:tcW w:w="4532" w:type="dxa"/>
          </w:tcPr>
          <w:p w:rsidR="00065552" w:rsidRDefault="0070058C" w:rsidP="002B0B3C">
            <w:r>
              <w:t>Awareness</w:t>
            </w:r>
          </w:p>
          <w:p w:rsidR="0070058C" w:rsidRDefault="0070058C" w:rsidP="0070058C">
            <w:r>
              <w:t xml:space="preserve">Incorrect </w:t>
            </w:r>
            <w:r>
              <w:t>clothing and spare set</w:t>
            </w:r>
          </w:p>
          <w:p w:rsidR="0070058C" w:rsidRDefault="0070058C" w:rsidP="0070058C">
            <w:r>
              <w:t xml:space="preserve">Sun cream SPF 15+, drink (warm or </w:t>
            </w:r>
            <w:r>
              <w:t>cold</w:t>
            </w:r>
            <w:r>
              <w:t>)</w:t>
            </w:r>
          </w:p>
          <w:p w:rsidR="0070058C" w:rsidRDefault="0070058C" w:rsidP="0070058C">
            <w:r>
              <w:t>Check weather forecast, remember some rivers</w:t>
            </w:r>
          </w:p>
          <w:p w:rsidR="0070058C" w:rsidRDefault="0070058C" w:rsidP="0070058C">
            <w:r>
              <w:t>can be flashy and rise very quickly</w:t>
            </w:r>
          </w:p>
        </w:tc>
      </w:tr>
      <w:tr w:rsidR="0070058C" w:rsidTr="0002617E">
        <w:tc>
          <w:tcPr>
            <w:tcW w:w="4530" w:type="dxa"/>
          </w:tcPr>
          <w:p w:rsidR="00065552" w:rsidRDefault="0070058C" w:rsidP="002B0B3C">
            <w:r>
              <w:t>TRAFFIC</w:t>
            </w:r>
          </w:p>
        </w:tc>
        <w:tc>
          <w:tcPr>
            <w:tcW w:w="4526" w:type="dxa"/>
          </w:tcPr>
          <w:p w:rsidR="00065552" w:rsidRDefault="0070058C" w:rsidP="0070058C">
            <w:r w:rsidRPr="0070058C">
              <w:t>Vehicular movements</w:t>
            </w:r>
          </w:p>
        </w:tc>
        <w:tc>
          <w:tcPr>
            <w:tcW w:w="4532" w:type="dxa"/>
          </w:tcPr>
          <w:p w:rsidR="00065552" w:rsidRDefault="0070058C" w:rsidP="002B0B3C">
            <w:r w:rsidRPr="0070058C">
              <w:t>Awareness</w:t>
            </w:r>
          </w:p>
        </w:tc>
      </w:tr>
      <w:tr w:rsidR="0002617E" w:rsidTr="0002617E">
        <w:tc>
          <w:tcPr>
            <w:tcW w:w="4530" w:type="dxa"/>
          </w:tcPr>
          <w:p w:rsidR="0070058C" w:rsidRDefault="0070058C" w:rsidP="002B0B3C">
            <w:r w:rsidRPr="0070058C">
              <w:t xml:space="preserve">AGRICULTURAL </w:t>
            </w:r>
            <w:r>
              <w:t>P</w:t>
            </w:r>
            <w:r w:rsidRPr="0070058C">
              <w:t>RACTICES</w:t>
            </w:r>
          </w:p>
        </w:tc>
        <w:tc>
          <w:tcPr>
            <w:tcW w:w="4526" w:type="dxa"/>
          </w:tcPr>
          <w:p w:rsidR="0070058C" w:rsidRDefault="0070058C" w:rsidP="0070058C">
            <w:r>
              <w:t>Disturbance to livestock</w:t>
            </w:r>
          </w:p>
          <w:p w:rsidR="0070058C" w:rsidRDefault="0070058C" w:rsidP="0070058C">
            <w:r>
              <w:t>Injury from livestock</w:t>
            </w:r>
          </w:p>
          <w:p w:rsidR="0070058C" w:rsidRDefault="0070058C" w:rsidP="0070058C">
            <w:r>
              <w:t>Fencing e.g. electric, barbed wire</w:t>
            </w:r>
          </w:p>
        </w:tc>
        <w:tc>
          <w:tcPr>
            <w:tcW w:w="4532" w:type="dxa"/>
          </w:tcPr>
          <w:p w:rsidR="0070058C" w:rsidRDefault="0070058C" w:rsidP="0070058C">
            <w:r>
              <w:t>Awareness</w:t>
            </w:r>
          </w:p>
          <w:p w:rsidR="0070058C" w:rsidRDefault="0070058C" w:rsidP="0070058C">
            <w:r>
              <w:t>Permission for access</w:t>
            </w:r>
          </w:p>
          <w:p w:rsidR="0070058C" w:rsidRDefault="0070058C" w:rsidP="0070058C">
            <w:r>
              <w:t xml:space="preserve">·Follow </w:t>
            </w:r>
            <w:proofErr w:type="gramStart"/>
            <w:r>
              <w:t>The</w:t>
            </w:r>
            <w:proofErr w:type="gramEnd"/>
            <w:r>
              <w:t xml:space="preserve"> Countryside Code</w:t>
            </w:r>
          </w:p>
        </w:tc>
      </w:tr>
      <w:tr w:rsidR="0002617E" w:rsidTr="0002617E">
        <w:tc>
          <w:tcPr>
            <w:tcW w:w="4530" w:type="dxa"/>
          </w:tcPr>
          <w:p w:rsidR="0070058C" w:rsidRDefault="0070058C" w:rsidP="002B0B3C">
            <w:r w:rsidRPr="0070058C">
              <w:t>WA</w:t>
            </w:r>
            <w:r>
              <w:t>T</w:t>
            </w:r>
            <w:r w:rsidRPr="0070058C">
              <w:t>ER SAFEW ISSUES</w:t>
            </w:r>
          </w:p>
          <w:p w:rsidR="0070058C" w:rsidRDefault="0070058C" w:rsidP="0070058C">
            <w:r>
              <w:t>Immersion I drowning</w:t>
            </w:r>
          </w:p>
          <w:p w:rsidR="0070058C" w:rsidRDefault="0070058C" w:rsidP="0070058C">
            <w:r>
              <w:t>Sudden Immersion I shock Foot entrapment</w:t>
            </w:r>
          </w:p>
          <w:p w:rsidR="0070058C" w:rsidRDefault="0070058C" w:rsidP="0070058C">
            <w:r>
              <w:t>Hypothermia</w:t>
            </w:r>
          </w:p>
          <w:p w:rsidR="0070058C" w:rsidRDefault="0070058C" w:rsidP="0070058C">
            <w:r>
              <w:t>Cuts/ puncture wounds</w:t>
            </w:r>
          </w:p>
        </w:tc>
        <w:tc>
          <w:tcPr>
            <w:tcW w:w="4526" w:type="dxa"/>
          </w:tcPr>
          <w:p w:rsidR="0070058C" w:rsidRDefault="0070058C" w:rsidP="0070058C">
            <w:r>
              <w:t>Depth, flow, uneven river bed</w:t>
            </w:r>
          </w:p>
          <w:p w:rsidR="0070058C" w:rsidRDefault="0070058C" w:rsidP="0070058C">
            <w:r>
              <w:t>Silt and mud / marshy ground; weed growth</w:t>
            </w:r>
          </w:p>
          <w:p w:rsidR="0070058C" w:rsidRDefault="0070058C" w:rsidP="0070058C">
            <w:r>
              <w:t>Impact from floating debris</w:t>
            </w:r>
          </w:p>
          <w:p w:rsidR="0070058C" w:rsidRDefault="0070058C" w:rsidP="0070058C">
            <w:r>
              <w:t>Unexpected sudden increases in flow -</w:t>
            </w:r>
            <w:r>
              <w:t xml:space="preserve"> </w:t>
            </w:r>
            <w:r>
              <w:t>up stream r</w:t>
            </w:r>
            <w:r>
              <w:t>a</w:t>
            </w:r>
            <w:r>
              <w:t>in</w:t>
            </w:r>
            <w:r>
              <w:t xml:space="preserve"> </w:t>
            </w:r>
            <w:r>
              <w:t>fall or dam releases</w:t>
            </w:r>
          </w:p>
          <w:p w:rsidR="0070058C" w:rsidRDefault="0070058C" w:rsidP="0070058C">
            <w:r>
              <w:t>Turbid water, unseen bed conditions,</w:t>
            </w:r>
            <w:r>
              <w:t xml:space="preserve"> </w:t>
            </w:r>
            <w:r>
              <w:t>needle sticks/ broken glass</w:t>
            </w:r>
          </w:p>
        </w:tc>
        <w:tc>
          <w:tcPr>
            <w:tcW w:w="4532" w:type="dxa"/>
          </w:tcPr>
          <w:p w:rsidR="0070058C" w:rsidRDefault="0070058C" w:rsidP="0070058C">
            <w:r>
              <w:t>Awareness, lifejacket, clothing, boots with mid-sole protection</w:t>
            </w:r>
          </w:p>
          <w:p w:rsidR="0070058C" w:rsidRDefault="0002617E" w:rsidP="0070058C">
            <w:r>
              <w:t>C</w:t>
            </w:r>
            <w:r w:rsidR="0070058C">
              <w:t>heck the water depth and bed stability with a</w:t>
            </w:r>
          </w:p>
          <w:p w:rsidR="0070058C" w:rsidRDefault="0070058C" w:rsidP="0070058C">
            <w:r>
              <w:t>staff or pole</w:t>
            </w:r>
          </w:p>
          <w:p w:rsidR="0070058C" w:rsidRDefault="0002617E" w:rsidP="0070058C">
            <w:r>
              <w:t>W</w:t>
            </w:r>
            <w:r w:rsidR="0070058C">
              <w:t>ork with another person nearby</w:t>
            </w:r>
          </w:p>
          <w:p w:rsidR="0002617E" w:rsidRDefault="0002617E" w:rsidP="0070058C">
            <w:r w:rsidRPr="0002617E">
              <w:t>Beware of dynamic water depth and that water levels</w:t>
            </w:r>
            <w:r>
              <w:t xml:space="preserve"> can</w:t>
            </w:r>
            <w:r w:rsidRPr="0002617E">
              <w:t xml:space="preserve"> rise quickly. Check forecast prior to field work</w:t>
            </w:r>
          </w:p>
          <w:p w:rsidR="0002617E" w:rsidRDefault="0002617E" w:rsidP="0070058C">
            <w:r w:rsidRPr="0002617E">
              <w:t xml:space="preserve">Never enter a river </w:t>
            </w:r>
            <w:proofErr w:type="gramStart"/>
            <w:r w:rsidRPr="0002617E">
              <w:t>In</w:t>
            </w:r>
            <w:proofErr w:type="gramEnd"/>
            <w:r w:rsidRPr="0002617E">
              <w:t xml:space="preserve"> spate</w:t>
            </w:r>
          </w:p>
        </w:tc>
      </w:tr>
      <w:tr w:rsidR="0070058C" w:rsidTr="0002617E">
        <w:tc>
          <w:tcPr>
            <w:tcW w:w="4530" w:type="dxa"/>
          </w:tcPr>
          <w:p w:rsidR="00065552" w:rsidRDefault="0070058C" w:rsidP="002B0B3C">
            <w:r w:rsidRPr="0070058C">
              <w:t>PUBLIC</w:t>
            </w:r>
          </w:p>
        </w:tc>
        <w:tc>
          <w:tcPr>
            <w:tcW w:w="4526" w:type="dxa"/>
          </w:tcPr>
          <w:p w:rsidR="0002617E" w:rsidRDefault="0002617E" w:rsidP="0002617E">
            <w:r>
              <w:t>Other activities</w:t>
            </w:r>
          </w:p>
          <w:p w:rsidR="00065552" w:rsidRDefault="0002617E" w:rsidP="0002617E">
            <w:r>
              <w:t xml:space="preserve">Threatening </w:t>
            </w:r>
            <w:r>
              <w:t>behaviour’s</w:t>
            </w:r>
          </w:p>
        </w:tc>
        <w:tc>
          <w:tcPr>
            <w:tcW w:w="4532" w:type="dxa"/>
          </w:tcPr>
          <w:p w:rsidR="0002617E" w:rsidRDefault="0002617E" w:rsidP="0002617E">
            <w:r>
              <w:t>A</w:t>
            </w:r>
            <w:r>
              <w:t>wareness and communication</w:t>
            </w:r>
          </w:p>
          <w:p w:rsidR="0002617E" w:rsidRDefault="0002617E" w:rsidP="0002617E">
            <w:r>
              <w:t>Awareness; leave the site for personal safety</w:t>
            </w:r>
          </w:p>
          <w:p w:rsidR="0002617E" w:rsidRDefault="0002617E" w:rsidP="0002617E">
            <w:r>
              <w:tab/>
            </w:r>
          </w:p>
          <w:p w:rsidR="00065552" w:rsidRDefault="00065552" w:rsidP="0002617E"/>
        </w:tc>
      </w:tr>
      <w:tr w:rsidR="0070058C" w:rsidTr="0002617E">
        <w:tc>
          <w:tcPr>
            <w:tcW w:w="4530" w:type="dxa"/>
          </w:tcPr>
          <w:p w:rsidR="00065552" w:rsidRDefault="0070058C" w:rsidP="002B0B3C">
            <w:r w:rsidRPr="0070058C">
              <w:t>RIS.KS TO THE ENVIRONMENT</w:t>
            </w:r>
          </w:p>
        </w:tc>
        <w:tc>
          <w:tcPr>
            <w:tcW w:w="4526" w:type="dxa"/>
          </w:tcPr>
          <w:p w:rsidR="0002617E" w:rsidRDefault="0002617E" w:rsidP="0002617E">
            <w:r>
              <w:t>Disturbance of silt and mud (downstream</w:t>
            </w:r>
          </w:p>
          <w:p w:rsidR="0002617E" w:rsidRDefault="0002617E" w:rsidP="0002617E">
            <w:r>
              <w:t>pollution</w:t>
            </w:r>
            <w:r>
              <w:t>)</w:t>
            </w:r>
          </w:p>
          <w:p w:rsidR="0002617E" w:rsidRDefault="0002617E" w:rsidP="0002617E">
            <w:r>
              <w:t>Spread of Infection to / from other water courses</w:t>
            </w:r>
          </w:p>
          <w:p w:rsidR="0002617E" w:rsidRDefault="0002617E" w:rsidP="0002617E">
            <w:r>
              <w:t>Spread of alien / Invasive species to / rom</w:t>
            </w:r>
          </w:p>
          <w:p w:rsidR="0002617E" w:rsidRDefault="0002617E" w:rsidP="0002617E">
            <w:r>
              <w:t>other sites</w:t>
            </w:r>
          </w:p>
          <w:p w:rsidR="00065552" w:rsidRDefault="0002617E" w:rsidP="0002617E">
            <w:r>
              <w:t>Distress to fish and other wildlife e.g. disturbance of fish spawning sites and nesting birds</w:t>
            </w:r>
          </w:p>
        </w:tc>
        <w:tc>
          <w:tcPr>
            <w:tcW w:w="4532" w:type="dxa"/>
          </w:tcPr>
          <w:p w:rsidR="0002617E" w:rsidRDefault="0002617E" w:rsidP="0002617E">
            <w:r>
              <w:t>Awareness and knowledge</w:t>
            </w:r>
          </w:p>
          <w:p w:rsidR="0002617E" w:rsidRDefault="0002617E" w:rsidP="0002617E">
            <w:r>
              <w:t>Disinfection</w:t>
            </w:r>
          </w:p>
          <w:p w:rsidR="00065552" w:rsidRDefault="0002617E" w:rsidP="0002617E">
            <w:r>
              <w:t>Follow Government guidel</w:t>
            </w:r>
            <w:r>
              <w:t>i</w:t>
            </w:r>
            <w:r>
              <w:t>nes</w:t>
            </w:r>
          </w:p>
          <w:p w:rsidR="0002617E" w:rsidRDefault="0002617E" w:rsidP="0002617E"/>
        </w:tc>
      </w:tr>
    </w:tbl>
    <w:p w:rsidR="002B0B3C" w:rsidRDefault="002B0B3C" w:rsidP="0002617E"/>
    <w:sectPr w:rsidR="002B0B3C" w:rsidSect="002B0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027"/>
    <w:multiLevelType w:val="hybridMultilevel"/>
    <w:tmpl w:val="0894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3C9D"/>
    <w:multiLevelType w:val="hybridMultilevel"/>
    <w:tmpl w:val="D7601068"/>
    <w:lvl w:ilvl="0" w:tplc="9DFC52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3C"/>
    <w:rsid w:val="0002617E"/>
    <w:rsid w:val="00065552"/>
    <w:rsid w:val="002B0B3C"/>
    <w:rsid w:val="0070058C"/>
    <w:rsid w:val="00987F96"/>
    <w:rsid w:val="00D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4707"/>
  <w15:chartTrackingRefBased/>
  <w15:docId w15:val="{8C819299-570A-47D5-981C-6BB35F6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3C"/>
    <w:pPr>
      <w:ind w:left="720"/>
      <w:contextualSpacing/>
    </w:pPr>
  </w:style>
  <w:style w:type="table" w:styleId="TableGrid">
    <w:name w:val="Table Grid"/>
    <w:basedOn w:val="TableNormal"/>
    <w:uiPriority w:val="39"/>
    <w:rsid w:val="000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2023-04-17T14:33:00Z</dcterms:created>
  <dcterms:modified xsi:type="dcterms:W3CDTF">2023-04-17T15:19:00Z</dcterms:modified>
</cp:coreProperties>
</file>